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FE" w:rsidRDefault="00FD7F80" w:rsidP="007603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Scientist</w:t>
      </w:r>
      <w:r w:rsidR="00854787" w:rsidRPr="00854787">
        <w:rPr>
          <w:b/>
          <w:sz w:val="32"/>
          <w:szCs w:val="32"/>
        </w:rPr>
        <w:t xml:space="preserve"> </w:t>
      </w:r>
      <w:r w:rsidR="006379FE" w:rsidRPr="00854787">
        <w:rPr>
          <w:b/>
          <w:sz w:val="32"/>
          <w:szCs w:val="32"/>
        </w:rPr>
        <w:t>Motivatio</w:t>
      </w:r>
      <w:r w:rsidR="00854787" w:rsidRPr="00854787">
        <w:rPr>
          <w:b/>
          <w:sz w:val="32"/>
          <w:szCs w:val="32"/>
        </w:rPr>
        <w:t>ns</w:t>
      </w:r>
    </w:p>
    <w:p w:rsidR="00355BB8" w:rsidRDefault="00355BB8" w:rsidP="00355BB8">
      <w:pPr>
        <w:spacing w:after="0"/>
        <w:rPr>
          <w:b/>
        </w:rPr>
      </w:pPr>
      <w:r>
        <w:rPr>
          <w:b/>
        </w:rPr>
        <w:t>Most common and universal motivations:</w:t>
      </w:r>
    </w:p>
    <w:p w:rsidR="00355BB8" w:rsidRPr="004A3A60" w:rsidRDefault="004A3A60" w:rsidP="00355BB8">
      <w:pPr>
        <w:numPr>
          <w:ilvl w:val="0"/>
          <w:numId w:val="9"/>
        </w:numPr>
        <w:spacing w:after="0"/>
      </w:pPr>
      <w:r w:rsidRPr="004A3A60">
        <w:t>Altruistic community o</w:t>
      </w:r>
      <w:r w:rsidR="00355BB8" w:rsidRPr="004A3A60">
        <w:t xml:space="preserve">utreach:  </w:t>
      </w:r>
      <w:r w:rsidRPr="004A3A60">
        <w:t>Many</w:t>
      </w:r>
      <w:r w:rsidR="00355BB8" w:rsidRPr="004A3A60">
        <w:t xml:space="preserve"> groups have </w:t>
      </w:r>
      <w:r w:rsidRPr="004A3A60">
        <w:t xml:space="preserve">mission-related </w:t>
      </w:r>
      <w:r w:rsidR="00355BB8" w:rsidRPr="004A3A60">
        <w:t>interest</w:t>
      </w:r>
      <w:r w:rsidRPr="004A3A60">
        <w:t>s</w:t>
      </w:r>
      <w:r w:rsidR="00355BB8" w:rsidRPr="004A3A60">
        <w:t xml:space="preserve"> in </w:t>
      </w:r>
      <w:r w:rsidRPr="004A3A60">
        <w:t>connecting with their community</w:t>
      </w:r>
      <w:r w:rsidR="007E3148">
        <w:t xml:space="preserve"> (e.g., prompting public to use science to address energy issues)</w:t>
      </w:r>
      <w:r w:rsidRPr="004A3A60">
        <w:t xml:space="preserve">. </w:t>
      </w:r>
      <w:r w:rsidRPr="004A3A60">
        <w:rPr>
          <w:i/>
        </w:rPr>
        <w:t>It’s just a good thing to do.</w:t>
      </w:r>
      <w:r w:rsidRPr="004A3A60">
        <w:t xml:space="preserve"> </w:t>
      </w:r>
    </w:p>
    <w:p w:rsidR="00355BB8" w:rsidRPr="004A3A60" w:rsidRDefault="004A3A60" w:rsidP="00355BB8">
      <w:pPr>
        <w:numPr>
          <w:ilvl w:val="0"/>
          <w:numId w:val="9"/>
        </w:numPr>
        <w:spacing w:after="0"/>
        <w:rPr>
          <w:i/>
        </w:rPr>
      </w:pPr>
      <w:r w:rsidRPr="004A3A60">
        <w:t>Support</w:t>
      </w:r>
      <w:r>
        <w:t>ing</w:t>
      </w:r>
      <w:r w:rsidRPr="004A3A60">
        <w:t xml:space="preserve"> public relations</w:t>
      </w:r>
      <w:r w:rsidR="00355BB8" w:rsidRPr="004A3A60">
        <w:t xml:space="preserve">:  </w:t>
      </w:r>
      <w:r w:rsidRPr="004A3A60">
        <w:t>Many</w:t>
      </w:r>
      <w:r w:rsidR="00355BB8" w:rsidRPr="004A3A60">
        <w:t xml:space="preserve"> groups want to </w:t>
      </w:r>
      <w:r w:rsidRPr="004A3A60">
        <w:t xml:space="preserve">increase </w:t>
      </w:r>
      <w:r>
        <w:t>visibility</w:t>
      </w:r>
      <w:r w:rsidRPr="004A3A60">
        <w:t xml:space="preserve">, and reinforce </w:t>
      </w:r>
      <w:r>
        <w:t>a positive and trustworthy image</w:t>
      </w:r>
      <w:r w:rsidR="00355BB8" w:rsidRPr="004A3A60">
        <w:t>.</w:t>
      </w:r>
      <w:r>
        <w:t xml:space="preserve"> </w:t>
      </w:r>
      <w:r w:rsidRPr="004A3A60">
        <w:rPr>
          <w:i/>
        </w:rPr>
        <w:t>We want ou</w:t>
      </w:r>
      <w:r>
        <w:rPr>
          <w:i/>
        </w:rPr>
        <w:t>r community to know what we do, and that we do it well.</w:t>
      </w:r>
    </w:p>
    <w:p w:rsidR="00355BB8" w:rsidRPr="004A3A60" w:rsidRDefault="004A3A60" w:rsidP="00355BB8">
      <w:pPr>
        <w:numPr>
          <w:ilvl w:val="0"/>
          <w:numId w:val="9"/>
        </w:numPr>
        <w:spacing w:after="0"/>
        <w:rPr>
          <w:i/>
        </w:rPr>
      </w:pPr>
      <w:r w:rsidRPr="004A3A60">
        <w:t xml:space="preserve">Workforce development: Many groups want to support a diverse pipeline of students in STEM fields, who will ultimately be prepared for jobs in their fields. </w:t>
      </w:r>
      <w:r w:rsidRPr="004A3A60">
        <w:rPr>
          <w:i/>
        </w:rPr>
        <w:t xml:space="preserve">In order for us to grow and meet our future vision, we must invest in the workforce of tomorrow.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860"/>
      </w:tblGrid>
      <w:tr w:rsidR="00854787" w:rsidTr="00854787">
        <w:trPr>
          <w:trHeight w:val="278"/>
        </w:trPr>
        <w:tc>
          <w:tcPr>
            <w:tcW w:w="10908" w:type="dxa"/>
            <w:gridSpan w:val="2"/>
            <w:shd w:val="clear" w:color="auto" w:fill="F2F2F2" w:themeFill="background1" w:themeFillShade="F2"/>
          </w:tcPr>
          <w:p w:rsidR="00854787" w:rsidRPr="00854787" w:rsidRDefault="00854787" w:rsidP="00355BB8">
            <w:pPr>
              <w:spacing w:after="0"/>
              <w:rPr>
                <w:b/>
                <w:sz w:val="32"/>
                <w:szCs w:val="32"/>
              </w:rPr>
            </w:pPr>
            <w:r w:rsidRPr="00854787">
              <w:rPr>
                <w:b/>
                <w:sz w:val="32"/>
                <w:szCs w:val="32"/>
              </w:rPr>
              <w:t>Industry</w:t>
            </w:r>
          </w:p>
        </w:tc>
      </w:tr>
      <w:tr w:rsidR="00854787" w:rsidTr="004A3A60">
        <w:tc>
          <w:tcPr>
            <w:tcW w:w="6048" w:type="dxa"/>
          </w:tcPr>
          <w:p w:rsidR="00854787" w:rsidRPr="00854787" w:rsidRDefault="00854787" w:rsidP="00760359">
            <w:pPr>
              <w:spacing w:after="0"/>
              <w:rPr>
                <w:b/>
              </w:rPr>
            </w:pPr>
            <w:r w:rsidRPr="00854787">
              <w:rPr>
                <w:b/>
              </w:rPr>
              <w:t xml:space="preserve">Who are they? </w:t>
            </w:r>
          </w:p>
        </w:tc>
        <w:tc>
          <w:tcPr>
            <w:tcW w:w="4860" w:type="dxa"/>
          </w:tcPr>
          <w:p w:rsidR="00854787" w:rsidRPr="00854787" w:rsidRDefault="00355BB8" w:rsidP="00760359">
            <w:pPr>
              <w:spacing w:after="0"/>
              <w:rPr>
                <w:b/>
              </w:rPr>
            </w:pPr>
            <w:r>
              <w:rPr>
                <w:b/>
              </w:rPr>
              <w:t>Primary m</w:t>
            </w:r>
            <w:r w:rsidR="00854787" w:rsidRPr="00854787">
              <w:rPr>
                <w:b/>
              </w:rPr>
              <w:t>otivations</w:t>
            </w:r>
            <w:r w:rsidR="00854787">
              <w:rPr>
                <w:b/>
              </w:rPr>
              <w:t xml:space="preserve"> and interests</w:t>
            </w:r>
          </w:p>
        </w:tc>
      </w:tr>
      <w:tr w:rsidR="00854787" w:rsidTr="004A3A60">
        <w:tc>
          <w:tcPr>
            <w:tcW w:w="6048" w:type="dxa"/>
          </w:tcPr>
          <w:p w:rsidR="00C81C9C" w:rsidRDefault="00C81C9C" w:rsidP="00760359">
            <w:pPr>
              <w:spacing w:after="0"/>
            </w:pPr>
            <w:r>
              <w:t>Large corporations: Nike, Intel, Solar World, FEI</w:t>
            </w:r>
          </w:p>
          <w:p w:rsidR="00C81C9C" w:rsidRPr="004A3A60" w:rsidRDefault="00C81C9C" w:rsidP="00760359">
            <w:pPr>
              <w:spacing w:after="0"/>
              <w:rPr>
                <w:sz w:val="12"/>
                <w:szCs w:val="12"/>
              </w:rPr>
            </w:pPr>
          </w:p>
          <w:p w:rsidR="00854787" w:rsidRDefault="00C81C9C" w:rsidP="00760359">
            <w:pPr>
              <w:spacing w:after="0"/>
            </w:pPr>
            <w:r>
              <w:t>Small companies: Café Vita, Tech start-ups</w:t>
            </w:r>
          </w:p>
          <w:p w:rsidR="00C81C9C" w:rsidRPr="004A3A60" w:rsidRDefault="00C81C9C" w:rsidP="00760359">
            <w:pPr>
              <w:spacing w:after="0"/>
              <w:rPr>
                <w:sz w:val="12"/>
                <w:szCs w:val="12"/>
              </w:rPr>
            </w:pPr>
          </w:p>
          <w:p w:rsidR="00C81C9C" w:rsidRPr="00854787" w:rsidRDefault="00C81C9C" w:rsidP="00760359">
            <w:pPr>
              <w:spacing w:after="0"/>
            </w:pPr>
            <w:r>
              <w:t>Points of contac</w:t>
            </w:r>
            <w:r w:rsidR="00000A8E">
              <w:t>t: PR office</w:t>
            </w:r>
            <w:r>
              <w:t>, community outreach/workforce development office, individual employees</w:t>
            </w:r>
            <w:r w:rsidR="00000A8E">
              <w:t>/scientists</w:t>
            </w:r>
            <w:r>
              <w:t>, leadership</w:t>
            </w:r>
          </w:p>
        </w:tc>
        <w:tc>
          <w:tcPr>
            <w:tcW w:w="4860" w:type="dxa"/>
          </w:tcPr>
          <w:p w:rsidR="007E3148" w:rsidRPr="007E3148" w:rsidRDefault="007E3148" w:rsidP="00760359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7E3148">
              <w:t>Supporting public relations (enhance image as innovator, not just sales)</w:t>
            </w:r>
          </w:p>
          <w:p w:rsidR="007E3148" w:rsidRPr="007E3148" w:rsidRDefault="007E3148" w:rsidP="00760359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7E3148">
              <w:t xml:space="preserve">Workforce development </w:t>
            </w:r>
          </w:p>
          <w:p w:rsidR="007E3148" w:rsidRPr="007E3148" w:rsidRDefault="007E3148" w:rsidP="00760359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7E3148">
              <w:t>Altruistic community outreach</w:t>
            </w:r>
          </w:p>
          <w:p w:rsidR="00854787" w:rsidRPr="004A3A60" w:rsidRDefault="00854787" w:rsidP="007E3148">
            <w:pPr>
              <w:pStyle w:val="ListParagraph"/>
              <w:spacing w:after="0"/>
              <w:rPr>
                <w:highlight w:val="yellow"/>
              </w:rPr>
            </w:pPr>
          </w:p>
        </w:tc>
      </w:tr>
      <w:tr w:rsidR="00854787" w:rsidTr="00854787">
        <w:trPr>
          <w:trHeight w:val="278"/>
        </w:trPr>
        <w:tc>
          <w:tcPr>
            <w:tcW w:w="10908" w:type="dxa"/>
            <w:gridSpan w:val="2"/>
            <w:shd w:val="clear" w:color="auto" w:fill="F2F2F2" w:themeFill="background1" w:themeFillShade="F2"/>
          </w:tcPr>
          <w:p w:rsidR="00854787" w:rsidRPr="00854787" w:rsidRDefault="00854787" w:rsidP="0076035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</w:tc>
      </w:tr>
      <w:tr w:rsidR="00854787" w:rsidTr="004A3A60">
        <w:tc>
          <w:tcPr>
            <w:tcW w:w="6048" w:type="dxa"/>
          </w:tcPr>
          <w:p w:rsidR="00854787" w:rsidRPr="00854787" w:rsidRDefault="00854787" w:rsidP="00760359">
            <w:pPr>
              <w:spacing w:after="0"/>
              <w:rPr>
                <w:b/>
              </w:rPr>
            </w:pPr>
            <w:r w:rsidRPr="00854787">
              <w:rPr>
                <w:b/>
              </w:rPr>
              <w:t xml:space="preserve">Who are they? </w:t>
            </w:r>
          </w:p>
        </w:tc>
        <w:tc>
          <w:tcPr>
            <w:tcW w:w="4860" w:type="dxa"/>
          </w:tcPr>
          <w:p w:rsidR="00854787" w:rsidRPr="00854787" w:rsidRDefault="00355BB8" w:rsidP="00760359">
            <w:pPr>
              <w:spacing w:after="0"/>
              <w:rPr>
                <w:b/>
              </w:rPr>
            </w:pPr>
            <w:r>
              <w:rPr>
                <w:b/>
              </w:rPr>
              <w:t>Primary m</w:t>
            </w:r>
            <w:r w:rsidRPr="00854787">
              <w:rPr>
                <w:b/>
              </w:rPr>
              <w:t>otivations</w:t>
            </w:r>
            <w:r>
              <w:rPr>
                <w:b/>
              </w:rPr>
              <w:t xml:space="preserve"> and interests</w:t>
            </w:r>
          </w:p>
        </w:tc>
      </w:tr>
      <w:tr w:rsidR="00854787" w:rsidTr="004A3A60">
        <w:tc>
          <w:tcPr>
            <w:tcW w:w="6048" w:type="dxa"/>
          </w:tcPr>
          <w:p w:rsidR="00854787" w:rsidRDefault="00C81C9C" w:rsidP="00760359">
            <w:pPr>
              <w:spacing w:after="0"/>
            </w:pPr>
            <w:r w:rsidRPr="00C81C9C">
              <w:t xml:space="preserve">Federal government agencies: </w:t>
            </w:r>
            <w:r w:rsidR="00854787" w:rsidRPr="00C81C9C">
              <w:t xml:space="preserve">USGS, NOAA, </w:t>
            </w:r>
            <w:r w:rsidR="00000A8E">
              <w:t xml:space="preserve">NPS, </w:t>
            </w:r>
            <w:proofErr w:type="spellStart"/>
            <w:r w:rsidR="00000A8E">
              <w:t>DoD</w:t>
            </w:r>
            <w:proofErr w:type="spellEnd"/>
          </w:p>
          <w:p w:rsidR="00760359" w:rsidRPr="004A3A60" w:rsidRDefault="00760359" w:rsidP="00760359">
            <w:pPr>
              <w:spacing w:after="0"/>
              <w:rPr>
                <w:sz w:val="12"/>
                <w:szCs w:val="12"/>
              </w:rPr>
            </w:pPr>
          </w:p>
          <w:p w:rsidR="00000A8E" w:rsidRDefault="00000A8E" w:rsidP="00760359">
            <w:pPr>
              <w:spacing w:after="0"/>
            </w:pPr>
            <w:r w:rsidRPr="00000A8E">
              <w:t>National Labs:</w:t>
            </w:r>
            <w:r>
              <w:t xml:space="preserve"> Pacific Northwest National Laboratory</w:t>
            </w:r>
          </w:p>
          <w:p w:rsidR="00000A8E" w:rsidRDefault="00000A8E" w:rsidP="00760359">
            <w:pPr>
              <w:spacing w:after="0"/>
            </w:pPr>
            <w:r>
              <w:t>Local government: Environmental services, BPA</w:t>
            </w:r>
          </w:p>
          <w:p w:rsidR="00760359" w:rsidRPr="004A3A60" w:rsidRDefault="00760359" w:rsidP="00760359">
            <w:pPr>
              <w:spacing w:after="0"/>
              <w:rPr>
                <w:sz w:val="12"/>
                <w:szCs w:val="12"/>
              </w:rPr>
            </w:pPr>
          </w:p>
          <w:p w:rsidR="00854787" w:rsidRPr="00854787" w:rsidRDefault="00000A8E" w:rsidP="00760359">
            <w:pPr>
              <w:spacing w:after="0"/>
            </w:pPr>
            <w:r>
              <w:t>Points of contact: PR office, community outreach/workforce development office, individual employees/scientists, leadership</w:t>
            </w:r>
          </w:p>
        </w:tc>
        <w:tc>
          <w:tcPr>
            <w:tcW w:w="4860" w:type="dxa"/>
          </w:tcPr>
          <w:p w:rsidR="007E3148" w:rsidRPr="007E3148" w:rsidRDefault="007E3148" w:rsidP="007E3148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7E3148">
              <w:t>Supporting public relations (especially because work is publicly funded)</w:t>
            </w:r>
          </w:p>
          <w:p w:rsidR="007E3148" w:rsidRPr="007E3148" w:rsidRDefault="007E3148" w:rsidP="007E3148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7E3148">
              <w:t>Workforce development</w:t>
            </w:r>
          </w:p>
          <w:p w:rsidR="007E3148" w:rsidRPr="007E3148" w:rsidRDefault="007E3148" w:rsidP="007E3148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7E3148">
              <w:t>Altruistic community outreach</w:t>
            </w:r>
          </w:p>
          <w:p w:rsidR="00854787" w:rsidRDefault="00854787" w:rsidP="00760359">
            <w:pPr>
              <w:spacing w:after="0"/>
              <w:rPr>
                <w:b/>
                <w:u w:val="single"/>
              </w:rPr>
            </w:pPr>
          </w:p>
        </w:tc>
      </w:tr>
      <w:tr w:rsidR="00854787" w:rsidTr="00854787">
        <w:trPr>
          <w:trHeight w:val="278"/>
        </w:trPr>
        <w:tc>
          <w:tcPr>
            <w:tcW w:w="10908" w:type="dxa"/>
            <w:gridSpan w:val="2"/>
            <w:shd w:val="clear" w:color="auto" w:fill="F2F2F2" w:themeFill="background1" w:themeFillShade="F2"/>
          </w:tcPr>
          <w:p w:rsidR="00854787" w:rsidRPr="00854787" w:rsidRDefault="00854787" w:rsidP="0076035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University/Academia</w:t>
            </w:r>
          </w:p>
        </w:tc>
      </w:tr>
      <w:tr w:rsidR="00854787" w:rsidTr="004A3A60">
        <w:tc>
          <w:tcPr>
            <w:tcW w:w="6048" w:type="dxa"/>
          </w:tcPr>
          <w:p w:rsidR="00854787" w:rsidRPr="00854787" w:rsidRDefault="00854787" w:rsidP="00760359">
            <w:pPr>
              <w:spacing w:after="0"/>
              <w:rPr>
                <w:b/>
              </w:rPr>
            </w:pPr>
            <w:r w:rsidRPr="00854787">
              <w:rPr>
                <w:b/>
              </w:rPr>
              <w:t xml:space="preserve">Who are they? </w:t>
            </w:r>
          </w:p>
        </w:tc>
        <w:tc>
          <w:tcPr>
            <w:tcW w:w="4860" w:type="dxa"/>
          </w:tcPr>
          <w:p w:rsidR="00854787" w:rsidRPr="00854787" w:rsidRDefault="00355BB8" w:rsidP="00760359">
            <w:pPr>
              <w:spacing w:after="0"/>
              <w:rPr>
                <w:b/>
              </w:rPr>
            </w:pPr>
            <w:r>
              <w:rPr>
                <w:b/>
              </w:rPr>
              <w:t>Primary m</w:t>
            </w:r>
            <w:r w:rsidRPr="00854787">
              <w:rPr>
                <w:b/>
              </w:rPr>
              <w:t>otivations</w:t>
            </w:r>
            <w:r>
              <w:rPr>
                <w:b/>
              </w:rPr>
              <w:t xml:space="preserve"> and interests</w:t>
            </w:r>
          </w:p>
        </w:tc>
      </w:tr>
      <w:tr w:rsidR="00854787" w:rsidTr="004A3A60">
        <w:tc>
          <w:tcPr>
            <w:tcW w:w="6048" w:type="dxa"/>
          </w:tcPr>
          <w:p w:rsidR="00854787" w:rsidRDefault="00000A8E" w:rsidP="00760359">
            <w:pPr>
              <w:spacing w:after="0"/>
            </w:pPr>
            <w:r>
              <w:t xml:space="preserve">Public universities: </w:t>
            </w:r>
            <w:r w:rsidR="00854787" w:rsidRPr="00000A8E">
              <w:t>OHSU, PSU, PCC</w:t>
            </w:r>
            <w:r>
              <w:t>, OSU, UO</w:t>
            </w:r>
          </w:p>
          <w:p w:rsidR="00760359" w:rsidRPr="004A3A60" w:rsidRDefault="00760359" w:rsidP="00760359">
            <w:pPr>
              <w:spacing w:after="0"/>
              <w:rPr>
                <w:sz w:val="12"/>
                <w:szCs w:val="12"/>
              </w:rPr>
            </w:pPr>
          </w:p>
          <w:p w:rsidR="00000A8E" w:rsidRDefault="00000A8E" w:rsidP="00760359">
            <w:pPr>
              <w:spacing w:after="0"/>
            </w:pPr>
            <w:r>
              <w:t>Private universities: Lewis and Clark, Concordia</w:t>
            </w:r>
          </w:p>
          <w:p w:rsidR="00760359" w:rsidRPr="004A3A60" w:rsidRDefault="00760359" w:rsidP="00760359">
            <w:pPr>
              <w:spacing w:after="0"/>
              <w:rPr>
                <w:sz w:val="12"/>
                <w:szCs w:val="12"/>
              </w:rPr>
            </w:pPr>
          </w:p>
          <w:p w:rsidR="00854787" w:rsidRPr="00854787" w:rsidRDefault="00000A8E" w:rsidP="00760359">
            <w:pPr>
              <w:spacing w:after="0"/>
            </w:pPr>
            <w:r>
              <w:t>Points of contact: Individual faculty (Principle Investigators on research awards from NSF, other), graduate students, education and outreach staff for specific groups, leadership – departmental and institutional, office of research, communications office</w:t>
            </w:r>
          </w:p>
        </w:tc>
        <w:tc>
          <w:tcPr>
            <w:tcW w:w="4860" w:type="dxa"/>
          </w:tcPr>
          <w:p w:rsidR="007E3148" w:rsidRPr="007E3148" w:rsidRDefault="007E3148" w:rsidP="007E3148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7E3148">
              <w:t>Supporting public relations (especially because work is publicly funded, attracting students, investments)</w:t>
            </w:r>
          </w:p>
          <w:p w:rsidR="007E3148" w:rsidRPr="007E3148" w:rsidRDefault="007E3148" w:rsidP="007E3148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7E3148">
              <w:t xml:space="preserve">Altruistic community outreach (e.g., </w:t>
            </w:r>
            <w:r w:rsidR="00AB1920">
              <w:t xml:space="preserve">individual participants in particular, or labs as </w:t>
            </w:r>
            <w:r w:rsidRPr="007E3148">
              <w:t>part of fulfilling broader impact grant requirements)</w:t>
            </w:r>
          </w:p>
          <w:p w:rsidR="00854787" w:rsidRPr="00AB1920" w:rsidRDefault="007E3148" w:rsidP="00AB1920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7E3148">
              <w:t>Workforce development</w:t>
            </w:r>
          </w:p>
        </w:tc>
      </w:tr>
      <w:tr w:rsidR="00854787" w:rsidTr="004517C1">
        <w:trPr>
          <w:trHeight w:val="278"/>
        </w:trPr>
        <w:tc>
          <w:tcPr>
            <w:tcW w:w="10908" w:type="dxa"/>
            <w:gridSpan w:val="2"/>
            <w:shd w:val="clear" w:color="auto" w:fill="F2F2F2" w:themeFill="background1" w:themeFillShade="F2"/>
          </w:tcPr>
          <w:p w:rsidR="00854787" w:rsidRPr="00854787" w:rsidRDefault="00854787" w:rsidP="0076035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854787" w:rsidTr="004A3A60">
        <w:tc>
          <w:tcPr>
            <w:tcW w:w="6048" w:type="dxa"/>
          </w:tcPr>
          <w:p w:rsidR="00854787" w:rsidRPr="00854787" w:rsidRDefault="00854787" w:rsidP="00760359">
            <w:pPr>
              <w:spacing w:after="0"/>
              <w:rPr>
                <w:b/>
              </w:rPr>
            </w:pPr>
            <w:r w:rsidRPr="00854787">
              <w:rPr>
                <w:b/>
              </w:rPr>
              <w:t xml:space="preserve">Who are they? </w:t>
            </w:r>
          </w:p>
        </w:tc>
        <w:tc>
          <w:tcPr>
            <w:tcW w:w="4860" w:type="dxa"/>
          </w:tcPr>
          <w:p w:rsidR="00854787" w:rsidRPr="00854787" w:rsidRDefault="00355BB8" w:rsidP="00760359">
            <w:pPr>
              <w:spacing w:after="0"/>
              <w:rPr>
                <w:b/>
              </w:rPr>
            </w:pPr>
            <w:r>
              <w:rPr>
                <w:b/>
              </w:rPr>
              <w:t>Primary m</w:t>
            </w:r>
            <w:r w:rsidRPr="00854787">
              <w:rPr>
                <w:b/>
              </w:rPr>
              <w:t>otivations</w:t>
            </w:r>
            <w:r>
              <w:rPr>
                <w:b/>
              </w:rPr>
              <w:t xml:space="preserve"> and interests</w:t>
            </w:r>
          </w:p>
        </w:tc>
      </w:tr>
      <w:tr w:rsidR="00854787" w:rsidTr="004A3A60">
        <w:tc>
          <w:tcPr>
            <w:tcW w:w="6048" w:type="dxa"/>
          </w:tcPr>
          <w:p w:rsidR="00854787" w:rsidRDefault="00000A8E" w:rsidP="00760359">
            <w:pPr>
              <w:spacing w:after="0"/>
            </w:pPr>
            <w:r w:rsidRPr="00000A8E">
              <w:t xml:space="preserve">Non-profits: </w:t>
            </w:r>
            <w:r w:rsidR="00854787" w:rsidRPr="00000A8E">
              <w:t xml:space="preserve">Rose City Astronomers, Gem </w:t>
            </w:r>
            <w:proofErr w:type="spellStart"/>
            <w:r w:rsidR="00854787" w:rsidRPr="00000A8E">
              <w:t>Faceters</w:t>
            </w:r>
            <w:proofErr w:type="spellEnd"/>
            <w:r w:rsidR="00854787" w:rsidRPr="00000A8E">
              <w:t>, Engineers without Borders</w:t>
            </w:r>
          </w:p>
          <w:p w:rsidR="00760359" w:rsidRPr="004A3A60" w:rsidRDefault="00760359" w:rsidP="00760359">
            <w:pPr>
              <w:spacing w:after="0"/>
              <w:rPr>
                <w:sz w:val="12"/>
                <w:szCs w:val="12"/>
              </w:rPr>
            </w:pPr>
          </w:p>
          <w:p w:rsidR="00000A8E" w:rsidRDefault="00000A8E" w:rsidP="00760359">
            <w:pPr>
              <w:spacing w:after="0"/>
            </w:pPr>
            <w:r>
              <w:t>Associations: American Geophysical U</w:t>
            </w:r>
            <w:r w:rsidR="00760359">
              <w:t>nion, Materials Research Society</w:t>
            </w:r>
          </w:p>
          <w:p w:rsidR="00760359" w:rsidRPr="004A3A60" w:rsidRDefault="00760359" w:rsidP="00760359">
            <w:pPr>
              <w:spacing w:after="0"/>
              <w:rPr>
                <w:sz w:val="12"/>
                <w:szCs w:val="12"/>
              </w:rPr>
            </w:pPr>
          </w:p>
          <w:p w:rsidR="00854787" w:rsidRPr="00854787" w:rsidRDefault="00760359" w:rsidP="00760359">
            <w:pPr>
              <w:spacing w:after="0"/>
            </w:pPr>
            <w:r>
              <w:t>Points of contact: Leadership, education and outreach staff, individuals</w:t>
            </w:r>
          </w:p>
        </w:tc>
        <w:tc>
          <w:tcPr>
            <w:tcW w:w="4860" w:type="dxa"/>
          </w:tcPr>
          <w:p w:rsidR="007E3148" w:rsidRPr="007E3148" w:rsidRDefault="007E3148" w:rsidP="007E3148">
            <w:pPr>
              <w:pStyle w:val="NoSpacing"/>
              <w:numPr>
                <w:ilvl w:val="0"/>
                <w:numId w:val="18"/>
              </w:numPr>
            </w:pPr>
            <w:r w:rsidRPr="007E3148">
              <w:t>Altruistic community outreach (share message, collaborate with peers, recruit members)</w:t>
            </w:r>
          </w:p>
          <w:p w:rsidR="00854787" w:rsidRPr="00FA2892" w:rsidRDefault="007E3148" w:rsidP="007E3148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FA2892">
              <w:t>Workforce development</w:t>
            </w:r>
          </w:p>
          <w:p w:rsidR="007E3148" w:rsidRPr="00FA2892" w:rsidRDefault="007E3148" w:rsidP="007E3148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FA2892">
              <w:t>Supporting public relations</w:t>
            </w:r>
          </w:p>
        </w:tc>
      </w:tr>
    </w:tbl>
    <w:p w:rsidR="007D4497" w:rsidRDefault="007D4497" w:rsidP="00800E86">
      <w:bookmarkStart w:id="0" w:name="_GoBack"/>
      <w:bookmarkEnd w:id="0"/>
    </w:p>
    <w:sectPr w:rsidR="007D4497" w:rsidSect="00854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55"/>
    <w:multiLevelType w:val="hybridMultilevel"/>
    <w:tmpl w:val="F2B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8B0"/>
    <w:multiLevelType w:val="hybridMultilevel"/>
    <w:tmpl w:val="A216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6DD"/>
    <w:multiLevelType w:val="hybridMultilevel"/>
    <w:tmpl w:val="B65C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3FAB"/>
    <w:multiLevelType w:val="hybridMultilevel"/>
    <w:tmpl w:val="5648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941"/>
    <w:multiLevelType w:val="hybridMultilevel"/>
    <w:tmpl w:val="9ADE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054A"/>
    <w:multiLevelType w:val="hybridMultilevel"/>
    <w:tmpl w:val="5648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5B43"/>
    <w:multiLevelType w:val="hybridMultilevel"/>
    <w:tmpl w:val="ACAE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934"/>
    <w:multiLevelType w:val="hybridMultilevel"/>
    <w:tmpl w:val="1FAE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61C02"/>
    <w:multiLevelType w:val="hybridMultilevel"/>
    <w:tmpl w:val="EBC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75F9A"/>
    <w:multiLevelType w:val="hybridMultilevel"/>
    <w:tmpl w:val="A216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5215D"/>
    <w:multiLevelType w:val="hybridMultilevel"/>
    <w:tmpl w:val="1B72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A0CE3"/>
    <w:multiLevelType w:val="hybridMultilevel"/>
    <w:tmpl w:val="EBC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516AA"/>
    <w:multiLevelType w:val="hybridMultilevel"/>
    <w:tmpl w:val="EBC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3C04"/>
    <w:multiLevelType w:val="hybridMultilevel"/>
    <w:tmpl w:val="7DBA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D4053"/>
    <w:multiLevelType w:val="hybridMultilevel"/>
    <w:tmpl w:val="EBC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4DFB"/>
    <w:multiLevelType w:val="hybridMultilevel"/>
    <w:tmpl w:val="B65C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34CC"/>
    <w:multiLevelType w:val="hybridMultilevel"/>
    <w:tmpl w:val="4EEA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63376"/>
    <w:multiLevelType w:val="hybridMultilevel"/>
    <w:tmpl w:val="5D3C31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67662E"/>
    <w:multiLevelType w:val="hybridMultilevel"/>
    <w:tmpl w:val="EBC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063DE"/>
    <w:multiLevelType w:val="hybridMultilevel"/>
    <w:tmpl w:val="3B82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1"/>
  </w:num>
  <w:num w:numId="5">
    <w:abstractNumId w:val="13"/>
  </w:num>
  <w:num w:numId="6">
    <w:abstractNumId w:val="19"/>
  </w:num>
  <w:num w:numId="7">
    <w:abstractNumId w:val="7"/>
  </w:num>
  <w:num w:numId="8">
    <w:abstractNumId w:val="1"/>
  </w:num>
  <w:num w:numId="9">
    <w:abstractNumId w:val="0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18"/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7"/>
    <w:rsid w:val="00000A8E"/>
    <w:rsid w:val="00034C19"/>
    <w:rsid w:val="000839F0"/>
    <w:rsid w:val="00164C62"/>
    <w:rsid w:val="00241EC1"/>
    <w:rsid w:val="00243DA8"/>
    <w:rsid w:val="00282124"/>
    <w:rsid w:val="002E3357"/>
    <w:rsid w:val="00302549"/>
    <w:rsid w:val="00355BB8"/>
    <w:rsid w:val="00383B74"/>
    <w:rsid w:val="00431C66"/>
    <w:rsid w:val="004517C1"/>
    <w:rsid w:val="004A3A60"/>
    <w:rsid w:val="004F31C3"/>
    <w:rsid w:val="00524B56"/>
    <w:rsid w:val="006379FE"/>
    <w:rsid w:val="00654C82"/>
    <w:rsid w:val="006B4214"/>
    <w:rsid w:val="00760359"/>
    <w:rsid w:val="007D4497"/>
    <w:rsid w:val="007E3148"/>
    <w:rsid w:val="00800E86"/>
    <w:rsid w:val="00833BEE"/>
    <w:rsid w:val="00854787"/>
    <w:rsid w:val="00885A2A"/>
    <w:rsid w:val="00A85CE7"/>
    <w:rsid w:val="00AB1920"/>
    <w:rsid w:val="00BA6A40"/>
    <w:rsid w:val="00BF1BD5"/>
    <w:rsid w:val="00C81C9C"/>
    <w:rsid w:val="00D82386"/>
    <w:rsid w:val="00D85503"/>
    <w:rsid w:val="00E21343"/>
    <w:rsid w:val="00EF37DB"/>
    <w:rsid w:val="00F917E7"/>
    <w:rsid w:val="00FA2892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57"/>
    <w:pPr>
      <w:ind w:left="720"/>
      <w:contextualSpacing/>
    </w:pPr>
  </w:style>
  <w:style w:type="paragraph" w:styleId="NoSpacing">
    <w:name w:val="No Spacing"/>
    <w:uiPriority w:val="1"/>
    <w:qFormat/>
    <w:rsid w:val="00431C66"/>
    <w:rPr>
      <w:sz w:val="22"/>
      <w:szCs w:val="22"/>
    </w:rPr>
  </w:style>
  <w:style w:type="table" w:styleId="TableGrid">
    <w:name w:val="Table Grid"/>
    <w:basedOn w:val="TableNormal"/>
    <w:uiPriority w:val="59"/>
    <w:rsid w:val="0085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57"/>
    <w:pPr>
      <w:ind w:left="720"/>
      <w:contextualSpacing/>
    </w:pPr>
  </w:style>
  <w:style w:type="paragraph" w:styleId="NoSpacing">
    <w:name w:val="No Spacing"/>
    <w:uiPriority w:val="1"/>
    <w:qFormat/>
    <w:rsid w:val="00431C66"/>
    <w:rPr>
      <w:sz w:val="22"/>
      <w:szCs w:val="22"/>
    </w:rPr>
  </w:style>
  <w:style w:type="table" w:styleId="TableGrid">
    <w:name w:val="Table Grid"/>
    <w:basedOn w:val="TableNormal"/>
    <w:uiPriority w:val="59"/>
    <w:rsid w:val="0085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Museum of Science and Industry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seanr</dc:creator>
  <cp:lastModifiedBy>Lauren Russell</cp:lastModifiedBy>
  <cp:revision>3</cp:revision>
  <cp:lastPrinted>2013-05-02T21:28:00Z</cp:lastPrinted>
  <dcterms:created xsi:type="dcterms:W3CDTF">2014-06-27T22:33:00Z</dcterms:created>
  <dcterms:modified xsi:type="dcterms:W3CDTF">2014-06-27T23:52:00Z</dcterms:modified>
</cp:coreProperties>
</file>